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FB" w:rsidRDefault="001E442D">
      <w:pPr>
        <w:pStyle w:val="1"/>
        <w:shd w:val="clear" w:color="auto" w:fill="auto"/>
        <w:spacing w:after="291"/>
      </w:pPr>
      <w:r>
        <w:t xml:space="preserve">СОГЛАШЕНИЕ </w:t>
      </w:r>
    </w:p>
    <w:p w:rsidR="009F1EAF" w:rsidRDefault="001E442D">
      <w:pPr>
        <w:pStyle w:val="1"/>
        <w:shd w:val="clear" w:color="auto" w:fill="auto"/>
        <w:spacing w:after="291"/>
      </w:pPr>
      <w:r>
        <w:t xml:space="preserve">между Федерацией профсоюзов Республики Татарстан, Координационным советом объединений работодателей Республики Татарстан, </w:t>
      </w:r>
      <w:r>
        <w:t>Кабинетом Министров Республики Татарстан о минимальной заработной плате в Республике Татарстан</w:t>
      </w:r>
    </w:p>
    <w:p w:rsidR="009F1EAF" w:rsidRPr="008968FB" w:rsidRDefault="001E442D">
      <w:pPr>
        <w:pStyle w:val="1"/>
        <w:shd w:val="clear" w:color="auto" w:fill="auto"/>
        <w:tabs>
          <w:tab w:val="left" w:pos="6954"/>
          <w:tab w:val="left" w:leader="underscore" w:pos="7659"/>
          <w:tab w:val="left" w:leader="underscore" w:pos="9268"/>
        </w:tabs>
        <w:spacing w:after="310" w:line="260" w:lineRule="exact"/>
        <w:ind w:left="20"/>
        <w:jc w:val="left"/>
        <w:rPr>
          <w:lang w:val="ru-RU"/>
        </w:rPr>
      </w:pPr>
      <w:proofErr w:type="spellStart"/>
      <w:r>
        <w:t>г.Казань</w:t>
      </w:r>
      <w:proofErr w:type="spellEnd"/>
      <w:r>
        <w:tab/>
      </w:r>
      <w:r w:rsidR="008968FB">
        <w:rPr>
          <w:sz w:val="28"/>
          <w:szCs w:val="28"/>
        </w:rPr>
        <w:t xml:space="preserve">24 </w:t>
      </w:r>
      <w:r w:rsidR="008968FB" w:rsidRPr="009E2FAC">
        <w:rPr>
          <w:sz w:val="28"/>
          <w:szCs w:val="28"/>
        </w:rPr>
        <w:t>декабря 202</w:t>
      </w:r>
      <w:r w:rsidR="008968FB">
        <w:rPr>
          <w:sz w:val="28"/>
          <w:szCs w:val="28"/>
        </w:rPr>
        <w:t>1</w:t>
      </w:r>
      <w:r w:rsidR="008968FB" w:rsidRPr="009E2FAC">
        <w:rPr>
          <w:sz w:val="28"/>
          <w:szCs w:val="28"/>
        </w:rPr>
        <w:t xml:space="preserve"> г</w:t>
      </w:r>
      <w:r w:rsidR="008968FB">
        <w:rPr>
          <w:sz w:val="28"/>
          <w:szCs w:val="28"/>
          <w:lang w:val="ru-RU"/>
        </w:rPr>
        <w:t>.</w:t>
      </w:r>
      <w:bookmarkStart w:id="0" w:name="_GoBack"/>
      <w:bookmarkEnd w:id="0"/>
    </w:p>
    <w:p w:rsidR="009F1EAF" w:rsidRDefault="001E442D">
      <w:pPr>
        <w:pStyle w:val="1"/>
        <w:shd w:val="clear" w:color="auto" w:fill="auto"/>
        <w:spacing w:after="280" w:line="320" w:lineRule="exact"/>
        <w:ind w:left="20" w:right="20" w:firstLine="720"/>
        <w:jc w:val="both"/>
      </w:pPr>
      <w:r>
        <w:t>Союз «Федерация профсоюзов Республики Татарстан» (далее - Федерация профсоюзов Республики Татарстан) в лице председателя Кузьмичевой Елены Ивановны, действующей на основании Устава Федерации профсоюзов Республики Татарстан, Координационный совет объединени</w:t>
      </w:r>
      <w:r>
        <w:t>й работодателей Республики Татар</w:t>
      </w:r>
      <w:r>
        <w:softHyphen/>
        <w:t>стан в лице председателя Лаврентьева Александра Петровича, действующего на основании Положения о Координационном совете объединений работодателей Республики Татарстан, и Кабинет Министров Республики Татарстан в лице Премьер</w:t>
      </w:r>
      <w:r>
        <w:t xml:space="preserve">-министра Республики Татарстан </w:t>
      </w:r>
      <w:proofErr w:type="spellStart"/>
      <w:r>
        <w:t>Песошина</w:t>
      </w:r>
      <w:proofErr w:type="spellEnd"/>
      <w:r>
        <w:t xml:space="preserve"> Алексея Валерьевича, действующего на основании Конституции Республики Татарстан, Закона Республики Татарстан от 6 апреля 2005 года № 64-ЗРТ «Об исполнительных органах государственной власти Республики Татарстан», име</w:t>
      </w:r>
      <w:r>
        <w:t>нуемые в дальнейшем Сторонами, на основании статьи 133</w:t>
      </w:r>
      <w:r>
        <w:rPr>
          <w:vertAlign w:val="superscript"/>
        </w:rPr>
        <w:t>1</w:t>
      </w:r>
      <w:r>
        <w:t xml:space="preserve"> Трудового кодекса Российской Федерации, Закона Республики Татарстан от 26 июля 2004 года № 42-ЗРТ «Об органах социального партнерства в Республике Татарстан» заключили настоящее Соглашение о нижеследу</w:t>
      </w:r>
      <w:r>
        <w:t>ющем:</w:t>
      </w:r>
    </w:p>
    <w:p w:rsidR="009F1EAF" w:rsidRDefault="001E442D">
      <w:pPr>
        <w:pStyle w:val="11"/>
        <w:keepNext/>
        <w:keepLines/>
        <w:shd w:val="clear" w:color="auto" w:fill="auto"/>
        <w:spacing w:before="0" w:after="121" w:line="270" w:lineRule="exact"/>
      </w:pPr>
      <w:bookmarkStart w:id="1" w:name="bookmark0"/>
      <w:r>
        <w:t>Статья 1</w:t>
      </w:r>
      <w:bookmarkEnd w:id="1"/>
    </w:p>
    <w:p w:rsidR="009F1EAF" w:rsidRDefault="001E442D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20" w:lineRule="exact"/>
        <w:ind w:left="20" w:right="20" w:firstLine="720"/>
        <w:jc w:val="both"/>
      </w:pPr>
      <w:r>
        <w:t>Минимальная заработная плата для работников, работающих на территории Республики Татарстан, за исключением работников организаций, финансируемых из федерального бюджета, бюджета Республики Татарстан и местных бюджетов, с 1 января 2022 года у</w:t>
      </w:r>
      <w:r>
        <w:t xml:space="preserve">станавливается в размере 16,7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в месяц.</w:t>
      </w:r>
    </w:p>
    <w:p w:rsidR="009F1EAF" w:rsidRDefault="001E442D">
      <w:pPr>
        <w:pStyle w:val="1"/>
        <w:shd w:val="clear" w:color="auto" w:fill="auto"/>
        <w:spacing w:after="0" w:line="320" w:lineRule="exact"/>
        <w:ind w:left="20" w:right="20" w:firstLine="720"/>
        <w:jc w:val="both"/>
      </w:pPr>
      <w:r>
        <w:t xml:space="preserve">Минимальная заработная плата установлена в размере 93,0 процента от стоимостной величины минимального потребительского бюджета в целом по Республике Татарстан за II квартал 2021 года и включает минимальную </w:t>
      </w:r>
      <w:r>
        <w:t>сумму выплат работнику, отработавшему месячную норму рабочего времени, установленную законодательством Российской Федерации, и выполнившему нормы труда (трудовые обязанности), включающую тарифную ставку (оклад) или оплату труда по бестарифной системе, а та</w:t>
      </w:r>
      <w:r>
        <w:t>кже доплаты, надбавки, премии и другие выплаты, за исключением выплат, производимых в соответствии со статьями 147, 151 - 154 Трудового кодекса Российской Федерации.</w:t>
      </w:r>
    </w:p>
    <w:p w:rsidR="008968FB" w:rsidRDefault="001E442D" w:rsidP="004205D4">
      <w:pPr>
        <w:pStyle w:val="1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320" w:lineRule="exact"/>
        <w:ind w:left="20" w:right="20" w:firstLine="720"/>
        <w:jc w:val="both"/>
      </w:pPr>
      <w:r>
        <w:t>Размер минимальной заработной платы в Республике Татарстан, установл</w:t>
      </w:r>
      <w:r>
        <w:t>енный настоящим Соглашением, обеспечивается организациями внебюджетного сектора экономики и индивидуальными предпринимателями, осуществляющими предпринимательскую деятельность без образования юридического лица, за счет собственных средств.</w:t>
      </w:r>
    </w:p>
    <w:p w:rsidR="009F1EAF" w:rsidRDefault="001E442D" w:rsidP="004205D4">
      <w:pPr>
        <w:pStyle w:val="1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320" w:lineRule="exact"/>
        <w:ind w:left="20" w:right="20" w:firstLine="720"/>
        <w:jc w:val="both"/>
      </w:pPr>
      <w:r>
        <w:t>Для государственных и муниципальных учреждений Республики Татарстан минимальная заработная плата устанавливается Федеральным законом от 19 июня 2000 года № 82-ФЗ «О минимальном размере оплаты труда».</w:t>
      </w:r>
    </w:p>
    <w:p w:rsidR="009F1EAF" w:rsidRDefault="001E442D">
      <w:pPr>
        <w:pStyle w:val="1"/>
        <w:numPr>
          <w:ilvl w:val="0"/>
          <w:numId w:val="1"/>
        </w:numPr>
        <w:shd w:val="clear" w:color="auto" w:fill="auto"/>
        <w:tabs>
          <w:tab w:val="left" w:pos="1179"/>
        </w:tabs>
        <w:spacing w:after="0" w:line="320" w:lineRule="exact"/>
        <w:ind w:left="20" w:right="20" w:firstLine="720"/>
        <w:jc w:val="both"/>
      </w:pPr>
      <w:r>
        <w:t>Месячная заработная плата работника, работающего на терр</w:t>
      </w:r>
      <w:r>
        <w:t>итории Республики Татарстан и состоящего в трудовых отношениях с работодателем, в отношении которого действует настоящее Соглашение или на которого настоящее Соглашение распространено в порядке, установленном статьей 133' Трудового кодекса Российской Федер</w:t>
      </w:r>
      <w:r>
        <w:t xml:space="preserve">ации, не может быть ниже размера минимальной заработной платы, установленного настоящим </w:t>
      </w:r>
      <w:r>
        <w:lastRenderedPageBreak/>
        <w:t>Соглашением,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9F1EAF" w:rsidRDefault="001E442D">
      <w:pPr>
        <w:pStyle w:val="1"/>
        <w:numPr>
          <w:ilvl w:val="0"/>
          <w:numId w:val="1"/>
        </w:numPr>
        <w:shd w:val="clear" w:color="auto" w:fill="auto"/>
        <w:tabs>
          <w:tab w:val="left" w:pos="1194"/>
        </w:tabs>
        <w:spacing w:after="0" w:line="320" w:lineRule="exact"/>
        <w:ind w:left="20" w:right="20" w:firstLine="720"/>
        <w:jc w:val="both"/>
      </w:pPr>
      <w:r>
        <w:t>Размер мин</w:t>
      </w:r>
      <w:r>
        <w:t>имальной заработной платы, установленный настоящим Соглашением, не является ограничением для установления более высоких минимальных гарантий по оплате труда.</w:t>
      </w:r>
    </w:p>
    <w:p w:rsidR="009F1EAF" w:rsidRDefault="001E442D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spacing w:after="340" w:line="320" w:lineRule="exact"/>
        <w:ind w:left="20" w:right="20" w:firstLine="720"/>
        <w:jc w:val="both"/>
      </w:pPr>
      <w:r>
        <w:t xml:space="preserve">В целях поэтапного повышения размера минимальной заработной платы, установленного для работников, </w:t>
      </w:r>
      <w:r>
        <w:t xml:space="preserve">предусмотренных пунктом 1 настоящей статьи, до стоимостной величины минимального потребительского бюджета в Республике Татарстан (в рамках реализации статьи 6 Закона Республики Татарстан от 23 июля 2008 года № </w:t>
      </w:r>
      <w:r w:rsidRPr="008968FB">
        <w:rPr>
          <w:lang w:val="ru-RU"/>
        </w:rPr>
        <w:t>31-3</w:t>
      </w:r>
      <w:r>
        <w:rPr>
          <w:lang w:val="en-US"/>
        </w:rPr>
        <w:t>PT</w:t>
      </w:r>
      <w:r w:rsidRPr="008968FB">
        <w:rPr>
          <w:lang w:val="ru-RU"/>
        </w:rPr>
        <w:t xml:space="preserve"> </w:t>
      </w:r>
      <w:r>
        <w:t xml:space="preserve">«О минимальном потребительском бюджете </w:t>
      </w:r>
      <w:r>
        <w:t>в Республике Татарстан») следующий срок повышения размера минимальной заработной платы устанавливается с 1 января 2023 года, определяемого в процентном соотношении от стоимостной величины минимального потребительского бюджета в целом по Республике Татарста</w:t>
      </w:r>
      <w:r>
        <w:t>н за II квартал 2022 года.</w:t>
      </w:r>
    </w:p>
    <w:p w:rsidR="009F1EAF" w:rsidRDefault="001E442D">
      <w:pPr>
        <w:pStyle w:val="22"/>
        <w:keepNext/>
        <w:keepLines/>
        <w:shd w:val="clear" w:color="auto" w:fill="auto"/>
        <w:spacing w:before="0" w:after="184" w:line="270" w:lineRule="exact"/>
        <w:ind w:left="4540"/>
      </w:pPr>
      <w:bookmarkStart w:id="2" w:name="bookmark1"/>
      <w:r>
        <w:t>Статья 2</w:t>
      </w:r>
      <w:bookmarkEnd w:id="2"/>
    </w:p>
    <w:p w:rsidR="009F1EAF" w:rsidRDefault="001E442D">
      <w:pPr>
        <w:pStyle w:val="1"/>
        <w:shd w:val="clear" w:color="auto" w:fill="auto"/>
        <w:spacing w:after="0" w:line="320" w:lineRule="exact"/>
        <w:ind w:left="20" w:right="20" w:firstLine="720"/>
        <w:jc w:val="both"/>
      </w:pPr>
      <w:r>
        <w:t>Для обеспечения реализации настоящего Соглашения Стороны: в порядке, установленном статьей 133' Трудового кодекса Российской Федерации, принимают меры по обеспечению присоединения к настоящему Соглашению работодателей, осуществляющих деятельность на террит</w:t>
      </w:r>
      <w:r>
        <w:t>ории Республики Татарстан и не участвующих в заключении настоящего Соглашения, в том числе участвуют в консультациях с представителями работодателя, отказавшегося присоединиться к настоящему Соглашению, и представителями выборного органа первичной профсоюз</w:t>
      </w:r>
      <w:r>
        <w:t>ной организации, объединяющей работников данного работодателя;</w:t>
      </w:r>
    </w:p>
    <w:p w:rsidR="009F1EAF" w:rsidRDefault="001E442D">
      <w:pPr>
        <w:pStyle w:val="1"/>
        <w:shd w:val="clear" w:color="auto" w:fill="auto"/>
        <w:spacing w:after="0" w:line="320" w:lineRule="exact"/>
        <w:ind w:left="20" w:right="20" w:firstLine="720"/>
        <w:jc w:val="both"/>
      </w:pPr>
      <w:r>
        <w:t>принимают меры по установлению размеров оплаты труда на уровне, обеспечивающем величину месячной заработной платы работника, полностью отработавшего за этот период норму рабочего времени и выпо</w:t>
      </w:r>
      <w:r>
        <w:t>лнившего нормы труда (трудовые обязанности), не ниже размера минимальной заработной платы, установленного настоящим Соглашением;</w:t>
      </w:r>
    </w:p>
    <w:p w:rsidR="009F1EAF" w:rsidRDefault="001E442D">
      <w:pPr>
        <w:pStyle w:val="1"/>
        <w:shd w:val="clear" w:color="auto" w:fill="auto"/>
        <w:spacing w:after="0" w:line="320" w:lineRule="exact"/>
        <w:ind w:left="20" w:right="20" w:firstLine="720"/>
        <w:jc w:val="both"/>
      </w:pPr>
      <w:r>
        <w:t>осуществляют мониторинг выполнения настоящего Соглашения и рассматривают его результаты не реже одного раза в год на заседаниях</w:t>
      </w:r>
      <w:r>
        <w:t xml:space="preserve"> Республиканской трехсторонней комиссии по регулированию социально-трудовых отношений и ее рабочей группы.</w:t>
      </w:r>
    </w:p>
    <w:p w:rsidR="009F1EAF" w:rsidRDefault="001E442D">
      <w:pPr>
        <w:pStyle w:val="22"/>
        <w:keepNext/>
        <w:keepLines/>
        <w:shd w:val="clear" w:color="auto" w:fill="auto"/>
        <w:spacing w:before="0" w:after="135" w:line="270" w:lineRule="exact"/>
        <w:ind w:left="4580"/>
      </w:pPr>
      <w:bookmarkStart w:id="3" w:name="bookmark2"/>
      <w:r>
        <w:t>Статья 3</w:t>
      </w:r>
      <w:bookmarkEnd w:id="3"/>
    </w:p>
    <w:p w:rsidR="009F1EAF" w:rsidRDefault="001E442D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after="0" w:line="320" w:lineRule="exact"/>
        <w:ind w:left="20" w:right="20" w:firstLine="720"/>
        <w:jc w:val="both"/>
      </w:pPr>
      <w:r>
        <w:t>После заключения настоящего Соглашения Министерство труда, занятости и социальной защиты Республики Татарстан как уполномоченный орган испол</w:t>
      </w:r>
      <w:r>
        <w:t>нительной власти Республики Татарстан предлагает работодателям, осуществляющим деятельность на территории Республики Татарстан и не участвовавшим в заключении настоящего Соглашения, присоединиться к нему. Указанное предложение подлежит официальному опублик</w:t>
      </w:r>
      <w:r>
        <w:t>ованию вместе с текстом настоящего Соглашения в газетах «Республика Татарстан» и «</w:t>
      </w:r>
      <w:proofErr w:type="spellStart"/>
      <w:r>
        <w:t>Ватаным</w:t>
      </w:r>
      <w:proofErr w:type="spellEnd"/>
      <w:r>
        <w:t xml:space="preserve"> Татарстан».</w:t>
      </w:r>
    </w:p>
    <w:p w:rsidR="009F1EAF" w:rsidRDefault="001E442D">
      <w:pPr>
        <w:pStyle w:val="1"/>
        <w:shd w:val="clear" w:color="auto" w:fill="auto"/>
        <w:spacing w:after="0" w:line="320" w:lineRule="exact"/>
        <w:ind w:left="20" w:right="20" w:firstLine="720"/>
        <w:jc w:val="both"/>
      </w:pPr>
      <w:r>
        <w:t>Министерство труда, занятости и социальной защиты Республики Татарстан уведомляет Министерство труда и социальной защиты Российской Федерации об опубликов</w:t>
      </w:r>
      <w:r>
        <w:t>ании настоящего Соглашения и предложения о присоединении к нему.</w:t>
      </w:r>
    </w:p>
    <w:p w:rsidR="009F1EAF" w:rsidRDefault="001E442D">
      <w:pPr>
        <w:pStyle w:val="1"/>
        <w:numPr>
          <w:ilvl w:val="1"/>
          <w:numId w:val="1"/>
        </w:numPr>
        <w:shd w:val="clear" w:color="auto" w:fill="auto"/>
        <w:tabs>
          <w:tab w:val="left" w:pos="1053"/>
        </w:tabs>
        <w:spacing w:after="0" w:line="320" w:lineRule="exact"/>
        <w:ind w:left="20" w:right="20" w:firstLine="720"/>
        <w:jc w:val="both"/>
      </w:pPr>
      <w:r>
        <w:t>В случае если работодатели, осуществляющие деятельность на территории Республики Татарстан, в течение 30 календарных дней со дня официального опубликования предложения работодателям о присоед</w:t>
      </w:r>
      <w:r>
        <w:t xml:space="preserve">инении к настоящему Соглашению не направили в Министерство труда, занятости и социальной защиты Республики Татарстан мотивированный письменный отказ присоединиться к нему в порядке, установленном </w:t>
      </w:r>
      <w:r>
        <w:lastRenderedPageBreak/>
        <w:t>пунктом 2 настоящей статьи, то настоящее Соглашение считаетс</w:t>
      </w:r>
      <w:r>
        <w:t>я распространенным на этих работодателей со дня официального опубликования указанного предложения и подлежит обязательному исполнению ими. К отказу должны быть приложены протокол консультаций работодателя с выборным органом первичной профсоюзной организаци</w:t>
      </w:r>
      <w:r>
        <w:t>и, объединяющей работников данного работодателя, и предложения о сроках повышения минимальной заработной платы работников до размера, предусмотренного пунк</w:t>
      </w:r>
      <w:r>
        <w:softHyphen/>
        <w:t>том 1 статьи 1 настоящего Соглашения.</w:t>
      </w:r>
    </w:p>
    <w:p w:rsidR="009F1EAF" w:rsidRDefault="001E442D">
      <w:pPr>
        <w:pStyle w:val="1"/>
        <w:shd w:val="clear" w:color="auto" w:fill="auto"/>
        <w:spacing w:after="0" w:line="320" w:lineRule="exact"/>
        <w:ind w:left="20" w:right="20" w:firstLine="720"/>
        <w:jc w:val="both"/>
      </w:pPr>
      <w:r>
        <w:t xml:space="preserve">В случаях, когда работники данного работодателя не объединены </w:t>
      </w:r>
      <w:r>
        <w:t>в какие-либо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установленном Трудовым кодексом Российской Федерации порядке представ</w:t>
      </w:r>
      <w:r>
        <w:t>лять интересы всех работников данного работодателя, к отказу должны быть приложены протокол консультаций работодателя с иным представительным органом (представителем) работников, избранным в порядке, определенном статьей 31 Трудового кодекса Российской Фед</w:t>
      </w:r>
      <w:r>
        <w:t>ерации, и предложения о сроках повышения минимальной заработной платы работников до размера, предусмотренного пунктом 1 статьи 1 настоящего Соглашения.</w:t>
      </w:r>
    </w:p>
    <w:p w:rsidR="009F1EAF" w:rsidRDefault="001E442D">
      <w:pPr>
        <w:pStyle w:val="1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320" w:lineRule="exact"/>
        <w:ind w:left="20" w:right="20" w:firstLine="720"/>
        <w:jc w:val="both"/>
      </w:pPr>
      <w:r>
        <w:t>Работодатели - юридические лица, индивидуальные предприниматели без образования юридического лица, осуще</w:t>
      </w:r>
      <w:r>
        <w:t>ствляющие деятельность на территории Республики Татарстан, созданные и начавшие свою деятельность после дня официального опубликования предложения о присоединении к настоящему Соглашению, в случае отсутствия возможности присоединиться к настоящему Соглашен</w:t>
      </w:r>
      <w:r>
        <w:t>ию вправе направить в Министерство труда, занятости и социальной защиты Республики Татарстан в течение 30 календарных дней со дня их государственной регистрации мотивированный письменный отказ с приложением документов, предусмотренных пунктом 2 настоящей с</w:t>
      </w:r>
      <w:r>
        <w:t>татьи.</w:t>
      </w:r>
    </w:p>
    <w:p w:rsidR="009F1EAF" w:rsidRDefault="001E442D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При непредставлении указанного мотивированного письменного отказа настоящее Соглашение считается распространенным на этих работодателей и подлежит обязательному исполнению ими.</w:t>
      </w:r>
    </w:p>
    <w:p w:rsidR="009F1EAF" w:rsidRDefault="001E442D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spacing w:after="0" w:line="320" w:lineRule="exact"/>
        <w:ind w:left="20" w:right="40" w:firstLine="700"/>
        <w:jc w:val="both"/>
      </w:pPr>
      <w:r>
        <w:t>В случае отказа работодателя присоединиться к настоящему Соглашению Министерство труда, занятости и социальной защиты Республики Татарстан имеет право пригласить представителей этого работодателя, представителей выборного органа первичной профсоюзной орган</w:t>
      </w:r>
      <w:r>
        <w:t>изации, объединяющей работников данного работодателя, либо иного представительного органа работников данного работодателя для проведения консультаций с участием представителей сторон Республиканской трехсторонней комиссии по регулированию социально-трудовы</w:t>
      </w:r>
      <w:r>
        <w:t>х отношений.</w:t>
      </w:r>
    </w:p>
    <w:p w:rsidR="009F1EAF" w:rsidRDefault="001E442D">
      <w:pPr>
        <w:pStyle w:val="1"/>
        <w:shd w:val="clear" w:color="auto" w:fill="auto"/>
        <w:spacing w:after="0" w:line="320" w:lineRule="exact"/>
        <w:ind w:left="20" w:right="40" w:firstLine="700"/>
        <w:jc w:val="both"/>
      </w:pPr>
      <w:r>
        <w:t>Представители работодателя, представители выборного органа первичной профсоюзной организации либо иного представительного органа работников работодателя и представители Республиканской трехсторонней комиссии по регулированию социально-трудовых</w:t>
      </w:r>
      <w:r>
        <w:t xml:space="preserve"> отношений обязаны принимать участие в этих консультациях.</w:t>
      </w:r>
    </w:p>
    <w:p w:rsidR="009F1EAF" w:rsidRDefault="001E442D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after="280" w:line="320" w:lineRule="exact"/>
        <w:ind w:left="20" w:right="40" w:firstLine="700"/>
        <w:jc w:val="both"/>
      </w:pPr>
      <w:r>
        <w:t>Копии письменных отказов работодателей от присоединения к настоящему Соглашению направляются Министерством труда, занятости и социальной защиты Республики Татарстан в Государственную инспекцию труд</w:t>
      </w:r>
      <w:r>
        <w:t>а в Республике Татарстан.</w:t>
      </w:r>
    </w:p>
    <w:p w:rsidR="009F1EAF" w:rsidRDefault="001E442D">
      <w:pPr>
        <w:pStyle w:val="22"/>
        <w:keepNext/>
        <w:keepLines/>
        <w:shd w:val="clear" w:color="auto" w:fill="auto"/>
        <w:spacing w:before="0" w:after="118" w:line="270" w:lineRule="exact"/>
        <w:ind w:left="4540"/>
      </w:pPr>
      <w:bookmarkStart w:id="4" w:name="bookmark3"/>
      <w:r>
        <w:t>Статья 4</w:t>
      </w:r>
      <w:bookmarkEnd w:id="4"/>
    </w:p>
    <w:p w:rsidR="009F1EAF" w:rsidRDefault="001E442D">
      <w:pPr>
        <w:pStyle w:val="1"/>
        <w:numPr>
          <w:ilvl w:val="2"/>
          <w:numId w:val="1"/>
        </w:numPr>
        <w:shd w:val="clear" w:color="auto" w:fill="auto"/>
        <w:tabs>
          <w:tab w:val="left" w:pos="1014"/>
        </w:tabs>
        <w:spacing w:after="0"/>
        <w:ind w:left="20" w:right="40" w:firstLine="700"/>
        <w:jc w:val="both"/>
      </w:pPr>
      <w:r>
        <w:t>Контроль за выполнением условий настоящего Соглашения осуществляется непосредственно Сторонами в устанавливаемом ими порядке.</w:t>
      </w:r>
    </w:p>
    <w:p w:rsidR="009F1EAF" w:rsidRDefault="001E442D">
      <w:pPr>
        <w:pStyle w:val="1"/>
        <w:numPr>
          <w:ilvl w:val="2"/>
          <w:numId w:val="1"/>
        </w:numPr>
        <w:shd w:val="clear" w:color="auto" w:fill="auto"/>
        <w:tabs>
          <w:tab w:val="left" w:pos="1104"/>
        </w:tabs>
        <w:spacing w:after="283"/>
        <w:ind w:left="20" w:right="40" w:firstLine="700"/>
        <w:jc w:val="both"/>
      </w:pPr>
      <w:r>
        <w:lastRenderedPageBreak/>
        <w:t>При осуществлении контроля за выполнением настоящего Соглашения Стороны обязуются представлять друг другу всю необходимую для этого информацию в течение 30 календарных дней со дня получения соответствующего запроса.</w:t>
      </w:r>
    </w:p>
    <w:p w:rsidR="009F1EAF" w:rsidRDefault="001E442D">
      <w:pPr>
        <w:pStyle w:val="22"/>
        <w:keepNext/>
        <w:keepLines/>
        <w:shd w:val="clear" w:color="auto" w:fill="auto"/>
        <w:spacing w:before="0" w:after="128" w:line="270" w:lineRule="exact"/>
        <w:ind w:left="4540"/>
      </w:pPr>
      <w:bookmarkStart w:id="5" w:name="bookmark4"/>
      <w:r>
        <w:t>Статья 5</w:t>
      </w:r>
      <w:bookmarkEnd w:id="5"/>
    </w:p>
    <w:p w:rsidR="009F1EAF" w:rsidRDefault="001E442D">
      <w:pPr>
        <w:pStyle w:val="1"/>
        <w:shd w:val="clear" w:color="auto" w:fill="auto"/>
        <w:spacing w:after="280" w:line="320" w:lineRule="exact"/>
        <w:ind w:left="20" w:right="40" w:firstLine="700"/>
        <w:jc w:val="both"/>
      </w:pPr>
      <w:r>
        <w:t>Настоящее Соглашение распростра</w:t>
      </w:r>
      <w:r>
        <w:t>няется на организации внебюджетного сектора экономики Республики Татарстан - юридические лица, индивидуальных предпринимателей без образования юридического лица, осуществляющих деятельность на территории Республики Татарстан, заключивших настоящее Соглашен</w:t>
      </w:r>
      <w:r>
        <w:t>ие или присоединившихся к настоящему Соглашению в порядке, установленном статьей 3 настоящего Соглашения.</w:t>
      </w:r>
    </w:p>
    <w:p w:rsidR="009F1EAF" w:rsidRDefault="001E442D">
      <w:pPr>
        <w:pStyle w:val="22"/>
        <w:keepNext/>
        <w:keepLines/>
        <w:shd w:val="clear" w:color="auto" w:fill="auto"/>
        <w:spacing w:before="0" w:after="118" w:line="270" w:lineRule="exact"/>
        <w:ind w:left="4540"/>
      </w:pPr>
      <w:bookmarkStart w:id="6" w:name="bookmark5"/>
      <w:r>
        <w:t>Статья 6</w:t>
      </w:r>
      <w:bookmarkEnd w:id="6"/>
    </w:p>
    <w:p w:rsidR="009F1EAF" w:rsidRDefault="001E442D">
      <w:pPr>
        <w:pStyle w:val="1"/>
        <w:shd w:val="clear" w:color="auto" w:fill="auto"/>
        <w:spacing w:after="0"/>
        <w:ind w:left="20" w:right="40" w:firstLine="700"/>
        <w:jc w:val="both"/>
      </w:pPr>
      <w:r>
        <w:t>Условия настоящего Соглашения могут быть изменены и дополнены по взаимному согласию Сторон в любое время. Изменения и дополнения вносятся в порядке, предусмотренном для заключения Соглашения, и не могут быть направлены на уменьшение размера минимальной зар</w:t>
      </w:r>
      <w:r>
        <w:t>аботной платы, установленного настоящим Соглашением.</w:t>
      </w:r>
    </w:p>
    <w:p w:rsidR="009F1EAF" w:rsidRDefault="001E442D">
      <w:pPr>
        <w:pStyle w:val="22"/>
        <w:keepNext/>
        <w:keepLines/>
        <w:shd w:val="clear" w:color="auto" w:fill="auto"/>
        <w:spacing w:before="0" w:after="139" w:line="270" w:lineRule="exact"/>
        <w:ind w:left="4780"/>
      </w:pPr>
      <w:bookmarkStart w:id="7" w:name="bookmark6"/>
      <w:r>
        <w:t>Статья 7</w:t>
      </w:r>
      <w:bookmarkEnd w:id="7"/>
    </w:p>
    <w:p w:rsidR="009F1EAF" w:rsidRDefault="001E442D">
      <w:pPr>
        <w:pStyle w:val="1"/>
        <w:shd w:val="clear" w:color="auto" w:fill="auto"/>
        <w:spacing w:after="280" w:line="320" w:lineRule="exact"/>
        <w:ind w:left="260" w:right="20" w:firstLine="700"/>
        <w:jc w:val="both"/>
      </w:pPr>
      <w:r>
        <w:t>Споры, возникающие между Сторонами в связи с толкованием и применением настоящего Соглашения, разрешаются путем взаимных консультаций и переговоров.</w:t>
      </w:r>
    </w:p>
    <w:p w:rsidR="009F1EAF" w:rsidRDefault="001E442D">
      <w:pPr>
        <w:pStyle w:val="22"/>
        <w:keepNext/>
        <w:keepLines/>
        <w:shd w:val="clear" w:color="auto" w:fill="auto"/>
        <w:spacing w:before="0" w:after="124" w:line="270" w:lineRule="exact"/>
        <w:ind w:left="4780"/>
      </w:pPr>
      <w:bookmarkStart w:id="8" w:name="bookmark7"/>
      <w:r>
        <w:t>Статья 8</w:t>
      </w:r>
      <w:bookmarkEnd w:id="8"/>
    </w:p>
    <w:p w:rsidR="009F1EAF" w:rsidRDefault="001E442D">
      <w:pPr>
        <w:pStyle w:val="1"/>
        <w:numPr>
          <w:ilvl w:val="3"/>
          <w:numId w:val="1"/>
        </w:numPr>
        <w:shd w:val="clear" w:color="auto" w:fill="auto"/>
        <w:tabs>
          <w:tab w:val="left" w:pos="1205"/>
        </w:tabs>
        <w:spacing w:after="0" w:line="320" w:lineRule="exact"/>
        <w:ind w:left="260" w:firstLine="700"/>
        <w:jc w:val="both"/>
      </w:pPr>
      <w:r>
        <w:t>Текст настоящего Соглашения направляется:</w:t>
      </w:r>
    </w:p>
    <w:p w:rsidR="009F1EAF" w:rsidRDefault="001E442D">
      <w:pPr>
        <w:pStyle w:val="1"/>
        <w:shd w:val="clear" w:color="auto" w:fill="auto"/>
        <w:spacing w:after="0" w:line="320" w:lineRule="exact"/>
        <w:ind w:left="260" w:right="20" w:firstLine="700"/>
        <w:jc w:val="both"/>
      </w:pPr>
      <w:r>
        <w:t>Кабинетом Министров Республики Татарстан - исполнительным органам государственной власти Республики Татарстан, органам местного самоуправления муниципальных районов и городских округов Республики Татарстан, а также</w:t>
      </w:r>
      <w:r>
        <w:t xml:space="preserve"> для официального опубликования в установленном порядке;</w:t>
      </w:r>
    </w:p>
    <w:p w:rsidR="009F1EAF" w:rsidRDefault="001E442D">
      <w:pPr>
        <w:pStyle w:val="1"/>
        <w:shd w:val="clear" w:color="auto" w:fill="auto"/>
        <w:spacing w:after="0" w:line="320" w:lineRule="exact"/>
        <w:ind w:left="260" w:right="20" w:firstLine="700"/>
        <w:jc w:val="both"/>
      </w:pPr>
      <w:r>
        <w:t>Координационным советом объединений работодателей Республики Татарстан - организациям, входящим в состав данных объединений;</w:t>
      </w:r>
    </w:p>
    <w:p w:rsidR="009F1EAF" w:rsidRDefault="001E442D">
      <w:pPr>
        <w:pStyle w:val="1"/>
        <w:shd w:val="clear" w:color="auto" w:fill="auto"/>
        <w:spacing w:after="0" w:line="320" w:lineRule="exact"/>
        <w:ind w:left="260" w:right="20" w:firstLine="700"/>
        <w:jc w:val="both"/>
      </w:pPr>
      <w:r>
        <w:t>Федерацией профсоюзов Республики Татарстан - республиканским отраслевым пр</w:t>
      </w:r>
      <w:r>
        <w:t>офсоюзным организациям, координационным советам организаций профсоюзов муниципальных образований Республики Татарстан, отраслевым комитетам (советам) профсоюзов в муниципальных районах и городских округах Республики Татарстан, первичным профсоюзным организ</w:t>
      </w:r>
      <w:r>
        <w:t>ациям предприятий, организаций и учреждений Республики Татарстан.</w:t>
      </w:r>
    </w:p>
    <w:p w:rsidR="009F1EAF" w:rsidRDefault="001E442D">
      <w:pPr>
        <w:pStyle w:val="1"/>
        <w:numPr>
          <w:ilvl w:val="3"/>
          <w:numId w:val="1"/>
        </w:numPr>
        <w:shd w:val="clear" w:color="auto" w:fill="auto"/>
        <w:tabs>
          <w:tab w:val="left" w:pos="1246"/>
        </w:tabs>
        <w:spacing w:after="280" w:line="320" w:lineRule="exact"/>
        <w:ind w:left="260" w:right="20" w:firstLine="700"/>
        <w:jc w:val="both"/>
      </w:pPr>
      <w:r>
        <w:t>Текст настоящего Соглашения размещается на официальных сайтах Сторон в информационно-телекоммуникационной сети «Интернет».</w:t>
      </w:r>
    </w:p>
    <w:p w:rsidR="009F1EAF" w:rsidRDefault="001E442D">
      <w:pPr>
        <w:pStyle w:val="22"/>
        <w:keepNext/>
        <w:keepLines/>
        <w:shd w:val="clear" w:color="auto" w:fill="auto"/>
        <w:spacing w:before="0" w:after="114" w:line="270" w:lineRule="exact"/>
        <w:ind w:left="4780"/>
      </w:pPr>
      <w:bookmarkStart w:id="9" w:name="bookmark8"/>
      <w:r>
        <w:t>Статья 9</w:t>
      </w:r>
      <w:bookmarkEnd w:id="9"/>
    </w:p>
    <w:p w:rsidR="009F1EAF" w:rsidRDefault="001E442D">
      <w:pPr>
        <w:pStyle w:val="1"/>
        <w:shd w:val="clear" w:color="auto" w:fill="auto"/>
        <w:spacing w:after="283"/>
        <w:ind w:left="260" w:right="20" w:firstLine="700"/>
        <w:jc w:val="both"/>
      </w:pPr>
      <w:r>
        <w:t>Настоящее Соглашение подписано в трех экземплярах, имеющих одинаковую юридическую силу, по одному для каждой из Сторон.</w:t>
      </w:r>
    </w:p>
    <w:p w:rsidR="009F1EAF" w:rsidRDefault="001E442D">
      <w:pPr>
        <w:pStyle w:val="22"/>
        <w:keepNext/>
        <w:keepLines/>
        <w:shd w:val="clear" w:color="auto" w:fill="auto"/>
        <w:spacing w:before="0" w:after="121" w:line="270" w:lineRule="exact"/>
        <w:ind w:left="4780"/>
      </w:pPr>
      <w:bookmarkStart w:id="10" w:name="bookmark9"/>
      <w:r>
        <w:t>Статья 10</w:t>
      </w:r>
      <w:bookmarkEnd w:id="10"/>
    </w:p>
    <w:p w:rsidR="009F1EAF" w:rsidRDefault="001E442D">
      <w:pPr>
        <w:pStyle w:val="1"/>
        <w:shd w:val="clear" w:color="auto" w:fill="auto"/>
        <w:spacing w:after="283"/>
        <w:ind w:left="260" w:right="20" w:firstLine="700"/>
        <w:jc w:val="both"/>
      </w:pPr>
      <w:r>
        <w:t>Настоящее Соглашение вступает в силу с 1 января 2022 года и действует до вступления в силу нового Соглашения о минимальной зар</w:t>
      </w:r>
      <w:r>
        <w:t>аботной плате в Республике Татарстан.</w:t>
      </w:r>
    </w:p>
    <w:p w:rsidR="009F1EAF" w:rsidRDefault="009F1EAF">
      <w:pPr>
        <w:rPr>
          <w:sz w:val="2"/>
          <w:szCs w:val="2"/>
        </w:rPr>
      </w:pPr>
    </w:p>
    <w:sectPr w:rsidR="009F1EAF" w:rsidSect="008968FB">
      <w:headerReference w:type="default" r:id="rId7"/>
      <w:pgSz w:w="11905" w:h="16837"/>
      <w:pgMar w:top="910" w:right="470" w:bottom="851" w:left="99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2D" w:rsidRDefault="001E442D">
      <w:r>
        <w:separator/>
      </w:r>
    </w:p>
  </w:endnote>
  <w:endnote w:type="continuationSeparator" w:id="0">
    <w:p w:rsidR="001E442D" w:rsidRDefault="001E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2D" w:rsidRDefault="001E442D"/>
  </w:footnote>
  <w:footnote w:type="continuationSeparator" w:id="0">
    <w:p w:rsidR="001E442D" w:rsidRDefault="001E44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AF" w:rsidRDefault="009F1EAF">
    <w:pPr>
      <w:pStyle w:val="a6"/>
      <w:framePr w:w="12244" w:h="194" w:wrap="none" w:vAnchor="text" w:hAnchor="page" w:x="-168" w:y="331"/>
      <w:shd w:val="clear" w:color="auto" w:fill="auto"/>
      <w:ind w:left="6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DCA"/>
    <w:multiLevelType w:val="multilevel"/>
    <w:tmpl w:val="65B2B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1EAF"/>
    <w:rsid w:val="001E442D"/>
    <w:rsid w:val="008968FB"/>
    <w:rsid w:val="009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0546"/>
  <w15:docId w15:val="{A0BEF4F6-9187-45AD-BAE4-3613C219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31">
    <w:name w:val="Основной текст (3)"/>
    <w:basedOn w:val="3"/>
    <w:rPr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41">
    <w:name w:val="Основной текст (4)"/>
    <w:basedOn w:val="4"/>
    <w:rPr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lang w:val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513pt-1pt">
    <w:name w:val="Основной текст (5) + 13 pt;Не 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</w:rPr>
  </w:style>
  <w:style w:type="character" w:customStyle="1" w:styleId="513pt-1pt0">
    <w:name w:val="Основной текст (5) + 13 pt;Не 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040" w:line="410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040" w:line="0" w:lineRule="atLeast"/>
    </w:pPr>
    <w:rPr>
      <w:spacing w:val="-2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b/>
      <w:b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968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68FB"/>
    <w:rPr>
      <w:color w:val="000000"/>
    </w:rPr>
  </w:style>
  <w:style w:type="paragraph" w:styleId="ab">
    <w:name w:val="footer"/>
    <w:basedOn w:val="a"/>
    <w:link w:val="ac"/>
    <w:uiPriority w:val="99"/>
    <w:unhideWhenUsed/>
    <w:rsid w:val="008968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8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 населения.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sabitova.s</dc:creator>
  <cp:lastModifiedBy>Сабитова Суфия Гумеровна</cp:lastModifiedBy>
  <cp:revision>1</cp:revision>
  <dcterms:created xsi:type="dcterms:W3CDTF">2022-01-10T07:36:00Z</dcterms:created>
  <dcterms:modified xsi:type="dcterms:W3CDTF">2022-01-10T07:45:00Z</dcterms:modified>
</cp:coreProperties>
</file>